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75A" w:rsidRDefault="005D4F4C">
      <w:pPr>
        <w:pStyle w:val="1"/>
        <w:widowControl/>
        <w:snapToGrid w:val="0"/>
        <w:ind w:left="420" w:firstLineChars="100" w:firstLine="301"/>
        <w:jc w:val="center"/>
        <w:outlineLvl w:val="0"/>
        <w:rPr>
          <w:rFonts w:ascii="宋体" w:hAnsi="宋体" w:cs="Arial"/>
          <w:b/>
          <w:kern w:val="0"/>
          <w:sz w:val="30"/>
          <w:szCs w:val="30"/>
        </w:rPr>
      </w:pPr>
      <w:bookmarkStart w:id="0" w:name="_Toc353474041"/>
      <w:r>
        <w:rPr>
          <w:rFonts w:ascii="宋体" w:hAnsi="宋体" w:cs="Arial" w:hint="eastAsia"/>
          <w:b/>
          <w:kern w:val="0"/>
          <w:sz w:val="30"/>
          <w:szCs w:val="30"/>
        </w:rPr>
        <w:t>德累斯顿工业大学—物流管理</w:t>
      </w:r>
      <w:bookmarkEnd w:id="0"/>
      <w:r>
        <w:rPr>
          <w:rFonts w:ascii="宋体" w:hAnsi="宋体" w:cs="Arial" w:hint="eastAsia"/>
          <w:b/>
          <w:kern w:val="0"/>
          <w:sz w:val="30"/>
          <w:szCs w:val="30"/>
        </w:rPr>
        <w:t>硕士</w:t>
      </w:r>
    </w:p>
    <w:p w:rsidR="00A6575A" w:rsidRDefault="00A6575A">
      <w:pPr>
        <w:pStyle w:val="1"/>
        <w:widowControl/>
        <w:snapToGrid w:val="0"/>
        <w:ind w:left="420" w:firstLineChars="0" w:firstLine="0"/>
        <w:jc w:val="center"/>
        <w:rPr>
          <w:rFonts w:ascii="宋体" w:hAnsi="宋体" w:cs="Arial"/>
          <w:b/>
          <w:kern w:val="0"/>
          <w:sz w:val="30"/>
          <w:szCs w:val="30"/>
        </w:rPr>
      </w:pPr>
    </w:p>
    <w:p w:rsidR="00A6575A" w:rsidRDefault="00A6575A">
      <w:pPr>
        <w:pStyle w:val="1"/>
        <w:widowControl/>
        <w:spacing w:line="276" w:lineRule="auto"/>
        <w:ind w:left="420" w:firstLineChars="0" w:firstLine="0"/>
        <w:jc w:val="left"/>
        <w:rPr>
          <w:rFonts w:ascii="宋体" w:hAnsi="宋体" w:cs="Arial"/>
          <w:b/>
          <w:kern w:val="0"/>
          <w:sz w:val="24"/>
          <w:szCs w:val="24"/>
        </w:rPr>
      </w:pPr>
    </w:p>
    <w:p w:rsidR="00A6575A" w:rsidRDefault="005D4F4C">
      <w:pPr>
        <w:pStyle w:val="1"/>
        <w:widowControl/>
        <w:spacing w:line="276" w:lineRule="auto"/>
        <w:ind w:left="420" w:firstLineChars="0" w:firstLine="0"/>
        <w:jc w:val="left"/>
        <w:rPr>
          <w:rFonts w:ascii="宋体" w:hAnsi="宋体" w:cs="Arial"/>
          <w:b/>
          <w:kern w:val="0"/>
          <w:sz w:val="28"/>
          <w:szCs w:val="28"/>
        </w:rPr>
      </w:pPr>
      <w:r>
        <w:rPr>
          <w:rFonts w:ascii="宋体" w:hAnsi="宋体" w:cs="Arial" w:hint="eastAsia"/>
          <w:b/>
          <w:kern w:val="0"/>
          <w:sz w:val="28"/>
          <w:szCs w:val="28"/>
        </w:rPr>
        <w:t>项目简介</w:t>
      </w:r>
    </w:p>
    <w:p w:rsidR="00A6575A" w:rsidRDefault="009E2AC5" w:rsidP="005D4F4C">
      <w:pPr>
        <w:pStyle w:val="1"/>
        <w:widowControl/>
        <w:spacing w:line="276" w:lineRule="auto"/>
        <w:ind w:left="420"/>
        <w:jc w:val="left"/>
        <w:rPr>
          <w:rFonts w:ascii="宋体" w:hAnsi="宋体" w:cs="Arial"/>
          <w:kern w:val="0"/>
          <w:sz w:val="24"/>
          <w:szCs w:val="24"/>
        </w:rPr>
      </w:pPr>
      <w:r>
        <w:rPr>
          <w:noProof/>
        </w:rPr>
        <w:drawing>
          <wp:anchor distT="0" distB="0" distL="114300" distR="114300" simplePos="0" relativeHeight="251657728" behindDoc="0" locked="0" layoutInCell="1" allowOverlap="1">
            <wp:simplePos x="0" y="0"/>
            <wp:positionH relativeFrom="page">
              <wp:posOffset>1390650</wp:posOffset>
            </wp:positionH>
            <wp:positionV relativeFrom="page">
              <wp:posOffset>3653790</wp:posOffset>
            </wp:positionV>
            <wp:extent cx="5017770" cy="4321175"/>
            <wp:effectExtent l="0" t="0" r="0" b="3175"/>
            <wp:wrapSquare wrapText="bothSides"/>
            <wp:docPr id="4" name="Picture 6" descr="10_Informatik_Tu_Dres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_Informatik_Tu_Dresden"/>
                    <pic:cNvPicPr>
                      <a:picLocks noChangeAspect="1" noChangeArrowheads="1"/>
                    </pic:cNvPicPr>
                  </pic:nvPicPr>
                  <pic:blipFill>
                    <a:blip r:embed="rId7">
                      <a:extLst>
                        <a:ext uri="{28A0092B-C50C-407E-A947-70E740481C1C}">
                          <a14:useLocalDpi xmlns:a14="http://schemas.microsoft.com/office/drawing/2010/main" val="0"/>
                        </a:ext>
                      </a:extLst>
                    </a:blip>
                    <a:srcRect r="12875"/>
                    <a:stretch>
                      <a:fillRect/>
                    </a:stretch>
                  </pic:blipFill>
                  <pic:spPr bwMode="auto">
                    <a:xfrm>
                      <a:off x="0" y="0"/>
                      <a:ext cx="5017770" cy="4321175"/>
                    </a:xfrm>
                    <a:prstGeom prst="rect">
                      <a:avLst/>
                    </a:prstGeom>
                    <a:noFill/>
                  </pic:spPr>
                </pic:pic>
              </a:graphicData>
            </a:graphic>
            <wp14:sizeRelH relativeFrom="page">
              <wp14:pctWidth>0</wp14:pctWidth>
            </wp14:sizeRelH>
            <wp14:sizeRelV relativeFrom="page">
              <wp14:pctHeight>0</wp14:pctHeight>
            </wp14:sizeRelV>
          </wp:anchor>
        </w:drawing>
      </w:r>
      <w:r w:rsidR="005D4F4C">
        <w:rPr>
          <w:rFonts w:ascii="宋体" w:hAnsi="宋体" w:cs="Arial" w:hint="eastAsia"/>
          <w:kern w:val="0"/>
          <w:sz w:val="24"/>
          <w:szCs w:val="24"/>
        </w:rPr>
        <w:t>德累斯顿工业大学创建于1828年，是德国最古老的工业大学之一，与亚琛工业大学、慕尼黑工业大学同列为德国最著名的十一所“精英大学”成员及九所理工大学联盟“TU9”成员，在德国和海外均享有崇高的威望。由于报考德累斯顿工业大学的学生逐年增多，为了更合理的分配教育教学资源，使每位学生均能享受优质教育，本世纪初成立了德累斯顿国际大学。该校自成立后，发展迅速，主要提供研究生教育，强调理论与实践相结合，校级重点学科为经济、法律、理工等研究方向。</w:t>
      </w:r>
    </w:p>
    <w:p w:rsidR="00A6575A" w:rsidRDefault="005D4F4C">
      <w:pPr>
        <w:pStyle w:val="1"/>
        <w:widowControl/>
        <w:spacing w:line="276" w:lineRule="auto"/>
        <w:ind w:leftChars="200" w:left="420" w:firstLine="480"/>
        <w:jc w:val="left"/>
        <w:rPr>
          <w:rFonts w:ascii="宋体" w:hAnsi="宋体" w:cs="Arial"/>
          <w:kern w:val="0"/>
          <w:sz w:val="24"/>
          <w:szCs w:val="24"/>
        </w:rPr>
      </w:pPr>
      <w:r>
        <w:rPr>
          <w:rFonts w:ascii="宋体" w:hAnsi="宋体" w:cs="Arial" w:hint="eastAsia"/>
          <w:kern w:val="0"/>
          <w:sz w:val="24"/>
          <w:szCs w:val="24"/>
        </w:rPr>
        <w:t>该硕士课程是上述两所姐妹院校的合作建设学科。在物流管理领域，该项目负责人Rainer Lasch 教授学术造诣非凡，Lasch教授不仅是德累斯顿工业大学物流管理专业系主任，而且兼任德累斯顿国际大学经济社会学院专家主任，还是多个国际物流专业组织和委员会的核心成员。此外，Lasch教授以及他的学术团队和各大国际知名企业有众多的合作项目。因此，在德累斯顿国际大学物流管理专业的学生不仅能够学到最完整、最先进的理论知</w:t>
      </w:r>
      <w:r>
        <w:rPr>
          <w:rFonts w:ascii="宋体" w:hAnsi="宋体" w:cs="Arial" w:hint="eastAsia"/>
          <w:kern w:val="0"/>
          <w:sz w:val="24"/>
          <w:szCs w:val="24"/>
        </w:rPr>
        <w:lastRenderedPageBreak/>
        <w:t>识，在学习期间还能够得到很多实践机会，和国际一流企业的领导和员工共事，为未来的事业发展提前打好基础。</w:t>
      </w:r>
    </w:p>
    <w:p w:rsidR="00A6575A" w:rsidRDefault="009E2AC5">
      <w:pPr>
        <w:pStyle w:val="1"/>
        <w:widowControl/>
        <w:spacing w:line="276" w:lineRule="auto"/>
        <w:ind w:left="420" w:firstLineChars="0" w:firstLine="0"/>
        <w:jc w:val="left"/>
        <w:rPr>
          <w:rFonts w:ascii="宋体" w:hAnsi="宋体" w:cs="Arial"/>
          <w:kern w:val="0"/>
          <w:sz w:val="24"/>
          <w:szCs w:val="24"/>
        </w:rPr>
      </w:pPr>
      <w:r>
        <w:rPr>
          <w:noProof/>
        </w:rPr>
        <w:drawing>
          <wp:inline distT="0" distB="0" distL="0" distR="0">
            <wp:extent cx="1628775" cy="1628775"/>
            <wp:effectExtent l="0" t="0" r="9525" b="9525"/>
            <wp:docPr id="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r>
        <w:rPr>
          <w:noProof/>
        </w:rPr>
        <w:drawing>
          <wp:inline distT="0" distB="0" distL="0" distR="0">
            <wp:extent cx="1600200" cy="1600200"/>
            <wp:effectExtent l="0" t="0" r="0" b="0"/>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r>
        <w:rPr>
          <w:noProof/>
        </w:rPr>
        <w:drawing>
          <wp:inline distT="0" distB="0" distL="0" distR="0">
            <wp:extent cx="1628775" cy="1628775"/>
            <wp:effectExtent l="0" t="0" r="9525" b="9525"/>
            <wp:docPr id="3"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p w:rsidR="00A6575A" w:rsidRDefault="005D4F4C">
      <w:pPr>
        <w:pStyle w:val="1"/>
        <w:widowControl/>
        <w:spacing w:line="276" w:lineRule="auto"/>
        <w:ind w:left="420" w:firstLineChars="0" w:firstLine="0"/>
        <w:jc w:val="left"/>
        <w:rPr>
          <w:rFonts w:ascii="宋体" w:hAnsi="宋体" w:cs="Arial"/>
          <w:b/>
          <w:kern w:val="0"/>
          <w:sz w:val="28"/>
          <w:szCs w:val="28"/>
        </w:rPr>
      </w:pPr>
      <w:r>
        <w:rPr>
          <w:rFonts w:ascii="宋体" w:hAnsi="宋体" w:cs="Arial" w:hint="eastAsia"/>
          <w:b/>
          <w:kern w:val="0"/>
          <w:sz w:val="28"/>
          <w:szCs w:val="28"/>
        </w:rPr>
        <w:t>毕业文凭</w:t>
      </w:r>
    </w:p>
    <w:p w:rsidR="00A6575A" w:rsidRDefault="005D4F4C">
      <w:pPr>
        <w:pStyle w:val="1"/>
        <w:widowControl/>
        <w:spacing w:line="276" w:lineRule="auto"/>
        <w:ind w:left="420" w:firstLine="480"/>
        <w:jc w:val="left"/>
        <w:rPr>
          <w:rFonts w:ascii="宋体" w:hAnsi="宋体" w:cs="Arial"/>
          <w:b/>
          <w:bCs/>
          <w:color w:val="0000FF"/>
          <w:kern w:val="0"/>
          <w:sz w:val="24"/>
          <w:szCs w:val="24"/>
        </w:rPr>
      </w:pPr>
      <w:r>
        <w:rPr>
          <w:rFonts w:ascii="宋体" w:hAnsi="宋体" w:cs="Arial" w:hint="eastAsia"/>
          <w:kern w:val="0"/>
          <w:sz w:val="24"/>
          <w:szCs w:val="24"/>
        </w:rPr>
        <w:t>学习成绩合格并通过论文答辩者可获得德累斯顿工业大学颁发的物流管理-工商管理硕士学位证书（MBA-LM），</w:t>
      </w:r>
      <w:r>
        <w:rPr>
          <w:rFonts w:ascii="宋体" w:hAnsi="宋体" w:cs="Arial" w:hint="eastAsia"/>
          <w:b/>
          <w:bCs/>
          <w:color w:val="0000FF"/>
          <w:kern w:val="0"/>
          <w:sz w:val="24"/>
          <w:szCs w:val="24"/>
        </w:rPr>
        <w:t>该证书已在中华人民共和国驻德国大使馆教育处备案，并被国际认可。</w:t>
      </w:r>
    </w:p>
    <w:p w:rsidR="00A6575A" w:rsidRDefault="00A6575A">
      <w:pPr>
        <w:pStyle w:val="1"/>
        <w:widowControl/>
        <w:spacing w:line="276" w:lineRule="auto"/>
        <w:ind w:left="420" w:firstLineChars="0" w:firstLine="0"/>
        <w:jc w:val="left"/>
        <w:rPr>
          <w:rFonts w:ascii="宋体" w:hAnsi="宋体" w:cs="Arial"/>
          <w:kern w:val="0"/>
          <w:sz w:val="24"/>
          <w:szCs w:val="24"/>
        </w:rPr>
      </w:pPr>
    </w:p>
    <w:p w:rsidR="00A6575A" w:rsidRDefault="005D4F4C">
      <w:pPr>
        <w:pStyle w:val="1"/>
        <w:widowControl/>
        <w:spacing w:line="276" w:lineRule="auto"/>
        <w:ind w:left="420" w:firstLineChars="0" w:firstLine="0"/>
        <w:jc w:val="left"/>
        <w:rPr>
          <w:rFonts w:ascii="宋体" w:hAnsi="宋体" w:cs="Arial"/>
          <w:b/>
          <w:kern w:val="0"/>
          <w:sz w:val="28"/>
          <w:szCs w:val="28"/>
        </w:rPr>
      </w:pPr>
      <w:r>
        <w:rPr>
          <w:rFonts w:ascii="宋体" w:hAnsi="宋体" w:cs="Arial" w:hint="eastAsia"/>
          <w:b/>
          <w:kern w:val="0"/>
          <w:sz w:val="28"/>
          <w:szCs w:val="28"/>
        </w:rPr>
        <w:t>学习目标</w:t>
      </w:r>
    </w:p>
    <w:p w:rsidR="00A6575A" w:rsidRDefault="005D4F4C">
      <w:pPr>
        <w:pStyle w:val="1"/>
        <w:widowControl/>
        <w:numPr>
          <w:ilvl w:val="0"/>
          <w:numId w:val="1"/>
        </w:numPr>
        <w:spacing w:line="276" w:lineRule="auto"/>
        <w:ind w:firstLineChars="0"/>
        <w:jc w:val="left"/>
        <w:rPr>
          <w:rFonts w:ascii="宋体" w:hAnsi="宋体" w:cs="Arial"/>
          <w:kern w:val="0"/>
          <w:sz w:val="24"/>
          <w:szCs w:val="24"/>
        </w:rPr>
      </w:pPr>
      <w:r>
        <w:rPr>
          <w:rFonts w:ascii="宋体" w:hAnsi="宋体" w:cs="Arial" w:hint="eastAsia"/>
          <w:kern w:val="0"/>
          <w:sz w:val="24"/>
          <w:szCs w:val="24"/>
        </w:rPr>
        <w:t>学习高级物流、业务运营、制造、配送和供应链管理、制定计划、管理工具、应用软件程序。</w:t>
      </w:r>
    </w:p>
    <w:p w:rsidR="00A6575A" w:rsidRDefault="005D4F4C">
      <w:pPr>
        <w:pStyle w:val="1"/>
        <w:widowControl/>
        <w:numPr>
          <w:ilvl w:val="0"/>
          <w:numId w:val="1"/>
        </w:numPr>
        <w:spacing w:line="276" w:lineRule="auto"/>
        <w:ind w:firstLineChars="0"/>
        <w:jc w:val="left"/>
        <w:rPr>
          <w:rFonts w:ascii="宋体" w:hAnsi="宋体" w:cs="Arial"/>
          <w:kern w:val="0"/>
          <w:sz w:val="24"/>
          <w:szCs w:val="24"/>
        </w:rPr>
      </w:pPr>
      <w:r>
        <w:rPr>
          <w:rFonts w:ascii="宋体" w:hAnsi="宋体" w:cs="Arial" w:hint="eastAsia"/>
          <w:kern w:val="0"/>
          <w:sz w:val="24"/>
          <w:szCs w:val="24"/>
        </w:rPr>
        <w:t>学习鉴定业务运营中的战略方针、利用先进物流管理、整合公司及战略经营来提高公司的竞争优势、为产品设计合适的供应链、实现大规模客户化、创造虚拟整合公司，使供应链顺畅流通。</w:t>
      </w:r>
    </w:p>
    <w:p w:rsidR="00A6575A" w:rsidRDefault="005D4F4C">
      <w:pPr>
        <w:pStyle w:val="1"/>
        <w:widowControl/>
        <w:numPr>
          <w:ilvl w:val="0"/>
          <w:numId w:val="1"/>
        </w:numPr>
        <w:spacing w:line="276" w:lineRule="auto"/>
        <w:ind w:firstLineChars="0"/>
        <w:jc w:val="left"/>
        <w:rPr>
          <w:rFonts w:ascii="宋体" w:hAnsi="宋体" w:cs="Arial"/>
          <w:kern w:val="0"/>
          <w:sz w:val="24"/>
          <w:szCs w:val="24"/>
        </w:rPr>
      </w:pPr>
      <w:r>
        <w:rPr>
          <w:rFonts w:ascii="宋体" w:hAnsi="宋体" w:cs="Arial" w:hint="eastAsia"/>
          <w:kern w:val="0"/>
          <w:sz w:val="24"/>
          <w:szCs w:val="24"/>
        </w:rPr>
        <w:t>学习内容还包括延误、推测、合作船运、新产品开发、客户有效回应、卖主管理的存货清单、网络技术对供应链的影响、电子商务和证券投资等。</w:t>
      </w:r>
    </w:p>
    <w:p w:rsidR="00A6575A" w:rsidRDefault="00A6575A">
      <w:pPr>
        <w:pStyle w:val="1"/>
        <w:widowControl/>
        <w:spacing w:line="276" w:lineRule="auto"/>
        <w:ind w:left="840" w:firstLineChars="0" w:firstLine="0"/>
        <w:jc w:val="left"/>
        <w:rPr>
          <w:rFonts w:ascii="宋体" w:hAnsi="宋体" w:cs="Arial"/>
          <w:kern w:val="0"/>
          <w:sz w:val="24"/>
          <w:szCs w:val="24"/>
        </w:rPr>
      </w:pPr>
    </w:p>
    <w:p w:rsidR="00A6575A" w:rsidRDefault="005D4F4C">
      <w:pPr>
        <w:pStyle w:val="1"/>
        <w:widowControl/>
        <w:spacing w:line="276" w:lineRule="auto"/>
        <w:ind w:left="420" w:firstLineChars="0" w:firstLine="0"/>
        <w:jc w:val="left"/>
        <w:rPr>
          <w:rFonts w:ascii="宋体" w:hAnsi="宋体" w:cs="Arial"/>
          <w:b/>
          <w:kern w:val="0"/>
          <w:sz w:val="28"/>
          <w:szCs w:val="28"/>
        </w:rPr>
      </w:pPr>
      <w:r>
        <w:rPr>
          <w:rFonts w:ascii="宋体" w:hAnsi="宋体" w:cs="Arial" w:hint="eastAsia"/>
          <w:b/>
          <w:kern w:val="0"/>
          <w:sz w:val="28"/>
          <w:szCs w:val="28"/>
        </w:rPr>
        <w:t>课程概述</w:t>
      </w:r>
    </w:p>
    <w:p w:rsidR="00A6575A" w:rsidRDefault="005D4F4C">
      <w:pPr>
        <w:widowControl/>
        <w:spacing w:line="276" w:lineRule="auto"/>
        <w:ind w:left="420"/>
        <w:jc w:val="left"/>
        <w:rPr>
          <w:rFonts w:ascii="宋体" w:hAnsi="宋体" w:cs="Arial"/>
          <w:kern w:val="0"/>
          <w:sz w:val="24"/>
          <w:szCs w:val="24"/>
        </w:rPr>
      </w:pPr>
      <w:r>
        <w:rPr>
          <w:rFonts w:ascii="宋体" w:hAnsi="宋体" w:cs="Arial" w:hint="eastAsia"/>
          <w:kern w:val="0"/>
          <w:sz w:val="24"/>
          <w:szCs w:val="24"/>
        </w:rPr>
        <w:t>授予学位： 物流管理工商硕士（MBA Logistics Management）</w:t>
      </w:r>
    </w:p>
    <w:p w:rsidR="00A6575A" w:rsidRDefault="005D4F4C">
      <w:pPr>
        <w:widowControl/>
        <w:spacing w:line="276" w:lineRule="auto"/>
        <w:ind w:left="420"/>
        <w:jc w:val="left"/>
        <w:rPr>
          <w:rFonts w:ascii="宋体" w:hAnsi="宋体" w:cs="Arial"/>
          <w:kern w:val="0"/>
          <w:sz w:val="24"/>
          <w:szCs w:val="24"/>
        </w:rPr>
      </w:pPr>
      <w:r>
        <w:rPr>
          <w:rFonts w:ascii="宋体" w:hAnsi="宋体" w:cs="Arial" w:hint="eastAsia"/>
          <w:kern w:val="0"/>
          <w:sz w:val="24"/>
          <w:szCs w:val="24"/>
        </w:rPr>
        <w:t>授课语种： 英语授课</w:t>
      </w:r>
    </w:p>
    <w:p w:rsidR="00A6575A" w:rsidRDefault="005D4F4C">
      <w:pPr>
        <w:widowControl/>
        <w:spacing w:line="276" w:lineRule="auto"/>
        <w:ind w:left="420"/>
        <w:jc w:val="left"/>
        <w:rPr>
          <w:rFonts w:ascii="宋体" w:hAnsi="宋体" w:cs="Arial"/>
          <w:kern w:val="0"/>
          <w:sz w:val="24"/>
          <w:szCs w:val="24"/>
        </w:rPr>
      </w:pPr>
      <w:r>
        <w:rPr>
          <w:rFonts w:ascii="宋体" w:hAnsi="宋体" w:cs="Arial" w:hint="eastAsia"/>
          <w:kern w:val="0"/>
          <w:sz w:val="24"/>
          <w:szCs w:val="24"/>
        </w:rPr>
        <w:t>授课模式： 小班强化教学</w:t>
      </w:r>
    </w:p>
    <w:p w:rsidR="00A6575A" w:rsidRDefault="005D4F4C">
      <w:pPr>
        <w:widowControl/>
        <w:spacing w:line="276" w:lineRule="auto"/>
        <w:ind w:left="420"/>
        <w:jc w:val="left"/>
        <w:rPr>
          <w:rFonts w:ascii="宋体" w:hAnsi="宋体" w:cs="Arial"/>
          <w:kern w:val="0"/>
          <w:sz w:val="24"/>
          <w:szCs w:val="24"/>
        </w:rPr>
      </w:pPr>
      <w:r>
        <w:rPr>
          <w:rFonts w:ascii="宋体" w:hAnsi="宋体" w:cs="Arial" w:hint="eastAsia"/>
          <w:kern w:val="0"/>
          <w:sz w:val="24"/>
          <w:szCs w:val="24"/>
        </w:rPr>
        <w:t>开学时间： 每年4月、10月</w:t>
      </w:r>
    </w:p>
    <w:p w:rsidR="00A6575A" w:rsidRDefault="005D4F4C">
      <w:pPr>
        <w:widowControl/>
        <w:spacing w:line="276" w:lineRule="auto"/>
        <w:ind w:left="420"/>
        <w:jc w:val="left"/>
        <w:rPr>
          <w:rFonts w:ascii="宋体" w:hAnsi="宋体" w:cs="Arial"/>
          <w:kern w:val="0"/>
          <w:sz w:val="24"/>
          <w:szCs w:val="24"/>
        </w:rPr>
      </w:pPr>
      <w:r>
        <w:rPr>
          <w:rFonts w:ascii="宋体" w:hAnsi="宋体" w:cs="Arial" w:hint="eastAsia"/>
          <w:kern w:val="0"/>
          <w:sz w:val="24"/>
          <w:szCs w:val="24"/>
        </w:rPr>
        <w:t>学制：     18个月（包括论文写作及答辩）</w:t>
      </w:r>
    </w:p>
    <w:p w:rsidR="00A6575A" w:rsidRDefault="00A6575A">
      <w:pPr>
        <w:widowControl/>
        <w:spacing w:line="276" w:lineRule="auto"/>
        <w:ind w:left="420"/>
        <w:jc w:val="left"/>
        <w:rPr>
          <w:rFonts w:ascii="宋体" w:hAnsi="宋体" w:cs="Arial"/>
          <w:kern w:val="0"/>
          <w:sz w:val="24"/>
          <w:szCs w:val="24"/>
        </w:rPr>
      </w:pPr>
    </w:p>
    <w:p w:rsidR="00A6575A" w:rsidRDefault="005D4F4C">
      <w:pPr>
        <w:pStyle w:val="1"/>
        <w:widowControl/>
        <w:spacing w:line="276" w:lineRule="auto"/>
        <w:ind w:left="420" w:firstLineChars="0" w:firstLine="0"/>
        <w:jc w:val="left"/>
        <w:rPr>
          <w:rFonts w:ascii="宋体" w:hAnsi="宋体" w:cs="Arial"/>
          <w:b/>
          <w:kern w:val="0"/>
          <w:sz w:val="28"/>
          <w:szCs w:val="28"/>
        </w:rPr>
      </w:pPr>
      <w:r>
        <w:rPr>
          <w:rFonts w:ascii="宋体" w:hAnsi="宋体" w:cs="Arial" w:hint="eastAsia"/>
          <w:b/>
          <w:kern w:val="0"/>
          <w:sz w:val="28"/>
          <w:szCs w:val="28"/>
        </w:rPr>
        <w:t xml:space="preserve">入学条件 </w:t>
      </w:r>
    </w:p>
    <w:p w:rsidR="00A6575A" w:rsidRDefault="005D4F4C">
      <w:pPr>
        <w:pStyle w:val="1"/>
        <w:widowControl/>
        <w:spacing w:line="276" w:lineRule="auto"/>
        <w:ind w:left="420" w:firstLineChars="0" w:firstLine="0"/>
        <w:jc w:val="left"/>
        <w:rPr>
          <w:rFonts w:ascii="宋体" w:hAnsi="宋体"/>
          <w:sz w:val="24"/>
          <w:szCs w:val="24"/>
        </w:rPr>
      </w:pPr>
      <w:r>
        <w:rPr>
          <w:rFonts w:ascii="宋体" w:hAnsi="宋体" w:hint="eastAsia"/>
          <w:sz w:val="24"/>
          <w:szCs w:val="24"/>
        </w:rPr>
        <w:t>大学本科毕业，有学士学位，专业不限；</w:t>
      </w:r>
    </w:p>
    <w:p w:rsidR="00A6575A" w:rsidRDefault="005D4F4C">
      <w:pPr>
        <w:pStyle w:val="1"/>
        <w:widowControl/>
        <w:spacing w:line="276" w:lineRule="auto"/>
        <w:ind w:left="420" w:firstLineChars="0" w:firstLine="0"/>
        <w:jc w:val="left"/>
        <w:rPr>
          <w:rFonts w:ascii="宋体" w:hAnsi="宋体"/>
          <w:sz w:val="24"/>
          <w:szCs w:val="24"/>
        </w:rPr>
      </w:pPr>
      <w:r>
        <w:rPr>
          <w:rFonts w:ascii="宋体" w:hAnsi="宋体" w:hint="eastAsia"/>
          <w:sz w:val="24"/>
          <w:szCs w:val="24"/>
        </w:rPr>
        <w:t>大学平均成绩在75分以上；雅思6分或托福iBT79分以上；提供至少12个月的实习证明；经济贸易管理专业、有工作经验者优先。</w:t>
      </w:r>
    </w:p>
    <w:p w:rsidR="00392A5E" w:rsidRDefault="00392A5E">
      <w:pPr>
        <w:pStyle w:val="1"/>
        <w:widowControl/>
        <w:spacing w:line="276" w:lineRule="auto"/>
        <w:ind w:left="420" w:firstLineChars="0" w:firstLine="0"/>
        <w:jc w:val="left"/>
        <w:rPr>
          <w:rFonts w:ascii="宋体" w:hAnsi="宋体"/>
          <w:b/>
          <w:sz w:val="28"/>
          <w:szCs w:val="28"/>
        </w:rPr>
      </w:pPr>
      <w:r w:rsidRPr="00392A5E">
        <w:rPr>
          <w:rFonts w:ascii="宋体" w:hAnsi="宋体" w:hint="eastAsia"/>
          <w:b/>
          <w:sz w:val="28"/>
          <w:szCs w:val="28"/>
        </w:rPr>
        <w:lastRenderedPageBreak/>
        <w:t>费用</w:t>
      </w:r>
    </w:p>
    <w:p w:rsidR="00392A5E" w:rsidRPr="00392A5E" w:rsidRDefault="00392A5E">
      <w:pPr>
        <w:pStyle w:val="1"/>
        <w:widowControl/>
        <w:spacing w:line="276" w:lineRule="auto"/>
        <w:ind w:left="420" w:firstLineChars="0" w:firstLine="0"/>
        <w:jc w:val="left"/>
        <w:rPr>
          <w:rFonts w:ascii="宋体" w:hAnsi="宋体"/>
          <w:sz w:val="24"/>
          <w:szCs w:val="24"/>
        </w:rPr>
      </w:pPr>
      <w:r w:rsidRPr="00392A5E">
        <w:rPr>
          <w:rFonts w:ascii="宋体" w:hAnsi="宋体" w:hint="eastAsia"/>
          <w:sz w:val="24"/>
          <w:szCs w:val="24"/>
        </w:rPr>
        <w:t>学</w:t>
      </w:r>
      <w:r>
        <w:rPr>
          <w:rFonts w:ascii="宋体" w:hAnsi="宋体" w:hint="eastAsia"/>
          <w:sz w:val="24"/>
          <w:szCs w:val="24"/>
        </w:rPr>
        <w:t xml:space="preserve">      </w:t>
      </w:r>
      <w:r w:rsidRPr="00392A5E">
        <w:rPr>
          <w:rFonts w:ascii="宋体" w:hAnsi="宋体" w:hint="eastAsia"/>
          <w:sz w:val="24"/>
          <w:szCs w:val="24"/>
        </w:rPr>
        <w:t>费：</w:t>
      </w:r>
      <w:r>
        <w:rPr>
          <w:rFonts w:ascii="宋体" w:hAnsi="宋体" w:hint="eastAsia"/>
          <w:sz w:val="24"/>
          <w:szCs w:val="24"/>
        </w:rPr>
        <w:t>12500欧元/18个月</w:t>
      </w:r>
    </w:p>
    <w:p w:rsidR="00A6575A" w:rsidRDefault="005D4F4C">
      <w:pPr>
        <w:pStyle w:val="1"/>
        <w:widowControl/>
        <w:spacing w:line="276" w:lineRule="auto"/>
        <w:ind w:left="420" w:firstLineChars="0" w:firstLine="0"/>
        <w:jc w:val="left"/>
        <w:rPr>
          <w:rFonts w:ascii="宋体" w:hAnsi="宋体" w:cs="Arial"/>
          <w:b/>
          <w:kern w:val="0"/>
          <w:sz w:val="28"/>
          <w:szCs w:val="28"/>
        </w:rPr>
      </w:pPr>
      <w:bookmarkStart w:id="1" w:name="_GoBack"/>
      <w:bookmarkEnd w:id="1"/>
      <w:r>
        <w:rPr>
          <w:rFonts w:ascii="宋体" w:hAnsi="宋体" w:cs="Arial" w:hint="eastAsia"/>
          <w:b/>
          <w:kern w:val="0"/>
          <w:sz w:val="28"/>
          <w:szCs w:val="28"/>
        </w:rPr>
        <w:t>就业机会</w:t>
      </w:r>
    </w:p>
    <w:p w:rsidR="00A6575A" w:rsidRDefault="005D4F4C">
      <w:pPr>
        <w:pStyle w:val="1"/>
        <w:widowControl/>
        <w:spacing w:line="276" w:lineRule="auto"/>
        <w:ind w:left="420" w:firstLine="480"/>
        <w:jc w:val="left"/>
        <w:rPr>
          <w:rFonts w:ascii="宋体" w:hAnsi="宋体" w:cs="Arial"/>
          <w:kern w:val="0"/>
          <w:sz w:val="24"/>
          <w:szCs w:val="24"/>
        </w:rPr>
      </w:pPr>
      <w:r>
        <w:rPr>
          <w:rFonts w:ascii="宋体" w:hAnsi="宋体" w:cs="Arial" w:hint="eastAsia"/>
          <w:kern w:val="0"/>
          <w:sz w:val="24"/>
          <w:szCs w:val="24"/>
        </w:rPr>
        <w:t>伴随中国近几年来物流产业的蓬勃兴起，国内对物流人才的需求量也越来越大。根据国家职业统计部门最新报告显示，物流管理人才已成为我国12种紧缺人才之一，人才缺口达600余万人。但由于我国的物流管理起步较晚，和国际上发达国家有很大的差距，目前国内只有几所大学能够培养本科层次的物流管理专业人才，硕士层次几乎还是一个空白。</w:t>
      </w:r>
    </w:p>
    <w:p w:rsidR="00A6575A" w:rsidRDefault="005D4F4C">
      <w:pPr>
        <w:pStyle w:val="1"/>
        <w:widowControl/>
        <w:spacing w:line="276" w:lineRule="auto"/>
        <w:ind w:left="420" w:firstLine="480"/>
        <w:jc w:val="left"/>
        <w:rPr>
          <w:rFonts w:ascii="宋体" w:hAnsi="宋体" w:cs="Arial"/>
          <w:kern w:val="0"/>
          <w:sz w:val="24"/>
          <w:szCs w:val="24"/>
        </w:rPr>
      </w:pPr>
      <w:r>
        <w:rPr>
          <w:rFonts w:ascii="宋体" w:hAnsi="宋体" w:cs="Arial" w:hint="eastAsia"/>
          <w:kern w:val="0"/>
          <w:sz w:val="24"/>
          <w:szCs w:val="24"/>
        </w:rPr>
        <w:t>由德累斯顿工业大学颁发的物流管理硕士学位证书（MBA LM），在世界上享有很高的声誉。特色物流管理专业MBA，弥补了中国大学欠缺此专业课程的不足。巨大的行业缺口也为毕业生提供了更多的就业机会，更高的薪资标准以及更广阔的发展空间。</w:t>
      </w:r>
    </w:p>
    <w:p w:rsidR="00A6575A" w:rsidRDefault="005D4F4C">
      <w:pPr>
        <w:pStyle w:val="1"/>
        <w:widowControl/>
        <w:spacing w:line="276" w:lineRule="auto"/>
        <w:ind w:left="420" w:firstLineChars="0" w:firstLine="0"/>
        <w:jc w:val="left"/>
        <w:rPr>
          <w:rFonts w:ascii="宋体" w:hAnsi="宋体" w:cs="Arial"/>
          <w:b/>
          <w:kern w:val="0"/>
          <w:sz w:val="28"/>
          <w:szCs w:val="28"/>
        </w:rPr>
      </w:pPr>
      <w:r>
        <w:rPr>
          <w:rFonts w:ascii="宋体" w:hAnsi="宋体" w:cs="Arial" w:hint="eastAsia"/>
          <w:b/>
          <w:kern w:val="0"/>
          <w:sz w:val="28"/>
          <w:szCs w:val="28"/>
        </w:rPr>
        <w:t>就业岗位</w:t>
      </w:r>
    </w:p>
    <w:p w:rsidR="00A6575A" w:rsidRDefault="005D4F4C" w:rsidP="005D4F4C">
      <w:pPr>
        <w:pStyle w:val="1"/>
        <w:widowControl/>
        <w:spacing w:line="276" w:lineRule="auto"/>
        <w:ind w:firstLine="480"/>
        <w:jc w:val="left"/>
        <w:rPr>
          <w:rFonts w:ascii="宋体" w:hAnsi="宋体" w:cs="Arial"/>
          <w:kern w:val="0"/>
          <w:sz w:val="24"/>
          <w:szCs w:val="24"/>
        </w:rPr>
      </w:pPr>
      <w:r>
        <w:rPr>
          <w:rFonts w:ascii="宋体" w:hAnsi="宋体" w:cs="Arial" w:hint="eastAsia"/>
          <w:kern w:val="0"/>
          <w:sz w:val="24"/>
          <w:szCs w:val="24"/>
        </w:rPr>
        <w:t>工商企业、交通运输、港务局、汽车制造、航运及航务部门、规划设计院、政府机关、电子商务</w:t>
      </w:r>
    </w:p>
    <w:p w:rsidR="00A6575A" w:rsidRDefault="005D4F4C">
      <w:pPr>
        <w:pStyle w:val="1"/>
        <w:widowControl/>
        <w:spacing w:line="276" w:lineRule="auto"/>
        <w:ind w:left="420" w:firstLineChars="0" w:firstLine="0"/>
        <w:jc w:val="left"/>
        <w:rPr>
          <w:rFonts w:ascii="宋体" w:hAnsi="宋体" w:cs="Arial"/>
          <w:b/>
          <w:kern w:val="0"/>
          <w:sz w:val="28"/>
          <w:szCs w:val="28"/>
        </w:rPr>
      </w:pPr>
      <w:r>
        <w:rPr>
          <w:rFonts w:ascii="宋体" w:hAnsi="宋体" w:cs="Arial" w:hint="eastAsia"/>
          <w:b/>
          <w:kern w:val="0"/>
          <w:sz w:val="28"/>
          <w:szCs w:val="28"/>
        </w:rPr>
        <w:t>项目优势</w:t>
      </w:r>
    </w:p>
    <w:p w:rsidR="00A6575A" w:rsidRDefault="005D4F4C">
      <w:pPr>
        <w:pStyle w:val="1"/>
        <w:widowControl/>
        <w:numPr>
          <w:ilvl w:val="0"/>
          <w:numId w:val="2"/>
        </w:numPr>
        <w:spacing w:line="276" w:lineRule="auto"/>
        <w:ind w:firstLineChars="0"/>
        <w:jc w:val="left"/>
        <w:rPr>
          <w:rFonts w:ascii="宋体" w:hAnsi="宋体"/>
          <w:sz w:val="24"/>
          <w:szCs w:val="24"/>
        </w:rPr>
      </w:pPr>
      <w:r>
        <w:rPr>
          <w:rFonts w:ascii="宋体" w:hAnsi="宋体" w:hint="eastAsia"/>
          <w:sz w:val="24"/>
          <w:szCs w:val="24"/>
        </w:rPr>
        <w:t>一年半专业学习后，取得物流管理MBA学位，学历获国际认可</w:t>
      </w:r>
    </w:p>
    <w:p w:rsidR="00A6575A" w:rsidRDefault="005D4F4C">
      <w:pPr>
        <w:pStyle w:val="1"/>
        <w:widowControl/>
        <w:numPr>
          <w:ilvl w:val="0"/>
          <w:numId w:val="2"/>
        </w:numPr>
        <w:spacing w:line="276" w:lineRule="auto"/>
        <w:ind w:firstLineChars="0"/>
        <w:jc w:val="left"/>
        <w:rPr>
          <w:rFonts w:ascii="宋体" w:hAnsi="宋体"/>
          <w:sz w:val="24"/>
          <w:szCs w:val="24"/>
        </w:rPr>
      </w:pPr>
      <w:r>
        <w:rPr>
          <w:rFonts w:ascii="宋体" w:hAnsi="宋体" w:hint="eastAsia"/>
          <w:sz w:val="24"/>
          <w:szCs w:val="24"/>
        </w:rPr>
        <w:t>英语授课，毕业后掌握英德双语</w:t>
      </w:r>
    </w:p>
    <w:p w:rsidR="00A6575A" w:rsidRDefault="005D4F4C">
      <w:pPr>
        <w:pStyle w:val="1"/>
        <w:widowControl/>
        <w:numPr>
          <w:ilvl w:val="0"/>
          <w:numId w:val="2"/>
        </w:numPr>
        <w:spacing w:line="276" w:lineRule="auto"/>
        <w:ind w:firstLineChars="0"/>
        <w:jc w:val="left"/>
        <w:rPr>
          <w:rFonts w:ascii="宋体" w:hAnsi="宋体"/>
          <w:sz w:val="24"/>
          <w:szCs w:val="24"/>
        </w:rPr>
      </w:pPr>
      <w:r>
        <w:rPr>
          <w:rFonts w:ascii="宋体" w:hAnsi="宋体" w:hint="eastAsia"/>
          <w:sz w:val="24"/>
          <w:szCs w:val="24"/>
        </w:rPr>
        <w:t>德国大学教授到中国亲自面试，免审核部面试</w:t>
      </w:r>
    </w:p>
    <w:p w:rsidR="00A6575A" w:rsidRDefault="005D4F4C">
      <w:pPr>
        <w:pStyle w:val="1"/>
        <w:widowControl/>
        <w:numPr>
          <w:ilvl w:val="0"/>
          <w:numId w:val="2"/>
        </w:numPr>
        <w:spacing w:line="276" w:lineRule="auto"/>
        <w:ind w:firstLineChars="0"/>
        <w:jc w:val="left"/>
        <w:rPr>
          <w:rFonts w:ascii="宋体" w:hAnsi="宋体"/>
          <w:sz w:val="24"/>
          <w:szCs w:val="24"/>
        </w:rPr>
      </w:pPr>
      <w:r>
        <w:rPr>
          <w:rFonts w:ascii="宋体" w:hAnsi="宋体" w:hint="eastAsia"/>
          <w:sz w:val="24"/>
          <w:szCs w:val="24"/>
        </w:rPr>
        <w:t>校方负责安排专人接机、学生宿舍、注册、保险等一系列完善的境外服务</w:t>
      </w:r>
    </w:p>
    <w:p w:rsidR="00A6575A" w:rsidRDefault="005D4F4C">
      <w:pPr>
        <w:pStyle w:val="1"/>
        <w:widowControl/>
        <w:numPr>
          <w:ilvl w:val="0"/>
          <w:numId w:val="2"/>
        </w:numPr>
        <w:spacing w:line="276" w:lineRule="auto"/>
        <w:ind w:firstLineChars="0"/>
        <w:jc w:val="left"/>
        <w:rPr>
          <w:rFonts w:ascii="宋体" w:hAnsi="宋体"/>
          <w:sz w:val="24"/>
          <w:szCs w:val="24"/>
        </w:rPr>
      </w:pPr>
      <w:r>
        <w:rPr>
          <w:rFonts w:ascii="宋体" w:hAnsi="宋体" w:hint="eastAsia"/>
          <w:sz w:val="24"/>
          <w:szCs w:val="24"/>
        </w:rPr>
        <w:t>通过理论和实践的结合，学员能够学到跨学科的知识以及社交技能，为未来在公司中更高的领导职位打下基础</w:t>
      </w:r>
    </w:p>
    <w:p w:rsidR="00A6575A" w:rsidRDefault="00A6575A"/>
    <w:sectPr w:rsidR="00A6575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E46E3"/>
    <w:multiLevelType w:val="multilevel"/>
    <w:tmpl w:val="1E0E46E3"/>
    <w:lvl w:ilvl="0">
      <w:start w:val="1"/>
      <w:numFmt w:val="bullet"/>
      <w:lvlText w:val=""/>
      <w:lvlJc w:val="left"/>
      <w:pPr>
        <w:ind w:left="840" w:hanging="420"/>
      </w:pPr>
      <w:rPr>
        <w:rFonts w:ascii="Wingdings" w:hAnsi="Wingdings"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1">
    <w:nsid w:val="478B6B54"/>
    <w:multiLevelType w:val="multilevel"/>
    <w:tmpl w:val="478B6B54"/>
    <w:lvl w:ilvl="0">
      <w:start w:val="1"/>
      <w:numFmt w:val="bullet"/>
      <w:lvlText w:val=""/>
      <w:lvlJc w:val="left"/>
      <w:pPr>
        <w:ind w:left="840" w:hanging="420"/>
      </w:pPr>
      <w:rPr>
        <w:rFonts w:ascii="Wingdings" w:hAnsi="Wingdings"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18"/>
    <w:rsid w:val="001A43F5"/>
    <w:rsid w:val="001E76E7"/>
    <w:rsid w:val="00392A5E"/>
    <w:rsid w:val="005871A0"/>
    <w:rsid w:val="005D4F4C"/>
    <w:rsid w:val="009E2AC5"/>
    <w:rsid w:val="00A01FA7"/>
    <w:rsid w:val="00A6575A"/>
    <w:rsid w:val="00C22918"/>
    <w:rsid w:val="00CF2CA7"/>
    <w:rsid w:val="00D15638"/>
    <w:rsid w:val="00FF073B"/>
    <w:rsid w:val="08EA0DB0"/>
    <w:rsid w:val="0E4D7882"/>
    <w:rsid w:val="0E9D66B0"/>
    <w:rsid w:val="58F86605"/>
    <w:rsid w:val="5E4F4B48"/>
    <w:rsid w:val="7CB266A1"/>
    <w:rsid w:val="7ECC0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0">
    <w:name w:val="页眉 Char"/>
    <w:link w:val="a4"/>
    <w:uiPriority w:val="99"/>
    <w:semiHidden/>
    <w:rPr>
      <w:sz w:val="18"/>
      <w:szCs w:val="18"/>
    </w:rPr>
  </w:style>
  <w:style w:type="character" w:customStyle="1" w:styleId="Char">
    <w:name w:val="页脚 Char"/>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0">
    <w:name w:val="页眉 Char"/>
    <w:link w:val="a4"/>
    <w:uiPriority w:val="99"/>
    <w:semiHidden/>
    <w:rPr>
      <w:sz w:val="18"/>
      <w:szCs w:val="18"/>
    </w:rPr>
  </w:style>
  <w:style w:type="character" w:customStyle="1" w:styleId="Char">
    <w:name w:val="页脚 Char"/>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222</Words>
  <Characters>1267</Characters>
  <Application>Microsoft Office Word</Application>
  <DocSecurity>0</DocSecurity>
  <Lines>10</Lines>
  <Paragraphs>2</Paragraphs>
  <ScaleCrop>false</ScaleCrop>
  <Company>WwW.YlmF.CoM</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德累斯顿工业大学—物流管理硕士</dc:title>
  <dc:creator>雨林木风</dc:creator>
  <cp:lastModifiedBy>赵安迪</cp:lastModifiedBy>
  <cp:revision>2</cp:revision>
  <dcterms:created xsi:type="dcterms:W3CDTF">2015-11-16T03:35:00Z</dcterms:created>
  <dcterms:modified xsi:type="dcterms:W3CDTF">2015-11-16T03:35:00Z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